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21" w:rsidRPr="00B50450" w:rsidRDefault="00541949" w:rsidP="004A3021">
      <w:pPr>
        <w:pStyle w:val="Standardklein"/>
        <w:jc w:val="right"/>
        <w:rPr>
          <w:lang w:val="it-CH"/>
        </w:rPr>
      </w:pPr>
      <w:r>
        <w:rPr>
          <w:lang w:val="it-CH"/>
        </w:rPr>
        <w:t>1° Febbraio 201</w:t>
      </w:r>
      <w:bookmarkStart w:id="0" w:name="_GoBack"/>
      <w:bookmarkEnd w:id="0"/>
      <w:r w:rsidR="009B5A96" w:rsidRPr="00B50450">
        <w:rPr>
          <w:lang w:val="it-CH"/>
        </w:rPr>
        <w:t>8</w:t>
      </w:r>
    </w:p>
    <w:p w:rsidR="008702B5" w:rsidRDefault="008702B5" w:rsidP="00E934CC">
      <w:pPr>
        <w:rPr>
          <w:lang w:val="it-CH"/>
        </w:rPr>
      </w:pPr>
    </w:p>
    <w:p w:rsidR="00A569F6" w:rsidRDefault="00A569F6" w:rsidP="00E934CC">
      <w:pPr>
        <w:rPr>
          <w:lang w:val="it-CH"/>
        </w:rPr>
      </w:pPr>
    </w:p>
    <w:p w:rsidR="00A569F6" w:rsidRPr="0071205D" w:rsidRDefault="00A569F6" w:rsidP="00E934CC">
      <w:pPr>
        <w:rPr>
          <w:lang w:val="it-CH"/>
        </w:rPr>
      </w:pPr>
    </w:p>
    <w:p w:rsidR="00E934CC" w:rsidRDefault="00E934CC" w:rsidP="001D4991">
      <w:pPr>
        <w:pStyle w:val="Titel"/>
        <w:rPr>
          <w:lang w:val="it-CH"/>
        </w:rPr>
      </w:pPr>
      <w:r w:rsidRPr="00E934CC">
        <w:rPr>
          <w:lang w:val="it-CH"/>
        </w:rPr>
        <w:t>Norme per la concessione di finanziamenti per restauri o costruzioni</w:t>
      </w:r>
    </w:p>
    <w:p w:rsidR="00E934CC" w:rsidRPr="0071205D" w:rsidRDefault="00E934CC" w:rsidP="001D4991">
      <w:pPr>
        <w:rPr>
          <w:lang w:val="it-CH"/>
        </w:rPr>
      </w:pPr>
    </w:p>
    <w:p w:rsidR="00E934CC" w:rsidRPr="0071205D" w:rsidRDefault="00E934CC" w:rsidP="001D4991">
      <w:pPr>
        <w:rPr>
          <w:lang w:val="it-CH"/>
        </w:rPr>
      </w:pPr>
      <w:r w:rsidRPr="0071205D">
        <w:rPr>
          <w:lang w:val="it-CH"/>
        </w:rPr>
        <w:t>Missione Interna – Opera cattolica svizzera di solidarietà (MI) – è un’opera ecclesiale cattolica per il sostegno della pastorale. Inoltre, può concedere dei finanziamenti per il restauro o la costruzione di chiese, cappelle, conventi o altri edifici parrocchiali.</w:t>
      </w:r>
    </w:p>
    <w:p w:rsidR="00E934CC" w:rsidRPr="0071205D" w:rsidRDefault="00E934CC" w:rsidP="001D4991">
      <w:pPr>
        <w:rPr>
          <w:lang w:val="it-CH"/>
        </w:rPr>
      </w:pPr>
    </w:p>
    <w:p w:rsidR="00E934CC" w:rsidRPr="0071205D" w:rsidRDefault="00E934CC" w:rsidP="001D4991">
      <w:pPr>
        <w:rPr>
          <w:lang w:val="it-CH"/>
        </w:rPr>
      </w:pPr>
      <w:r w:rsidRPr="0071205D">
        <w:rPr>
          <w:lang w:val="it-CH"/>
        </w:rPr>
        <w:t>L’assegnazione ottimale delle offerte ricevute impone l’osservanza di certi presupposti. Qui di seguito vi presentiamo le possibilità e le condizioni per l’ottenimento di un finanziamento di costruzione o di restauro.</w:t>
      </w:r>
    </w:p>
    <w:p w:rsidR="00E934CC" w:rsidRPr="0071205D" w:rsidRDefault="00E934CC" w:rsidP="001D4991">
      <w:pPr>
        <w:rPr>
          <w:lang w:val="it-CH"/>
        </w:rPr>
      </w:pPr>
    </w:p>
    <w:p w:rsidR="00E934CC" w:rsidRPr="0071205D" w:rsidRDefault="00E934CC" w:rsidP="001D4991">
      <w:pPr>
        <w:rPr>
          <w:lang w:val="it-CH"/>
        </w:rPr>
      </w:pPr>
      <w:r w:rsidRPr="0071205D">
        <w:rPr>
          <w:lang w:val="it-CH"/>
        </w:rPr>
        <w:t>Il termine “Parrocchia” è da intendersi per qualsiasi tipo di ente (comunità ecclesiale, fondazione, ecc.).</w:t>
      </w:r>
    </w:p>
    <w:p w:rsidR="00E934CC" w:rsidRPr="0071205D" w:rsidRDefault="00E934CC" w:rsidP="001D4991">
      <w:pPr>
        <w:rPr>
          <w:lang w:val="it-CH"/>
        </w:rPr>
      </w:pPr>
    </w:p>
    <w:p w:rsidR="00E934CC" w:rsidRDefault="00E934CC" w:rsidP="001D4991">
      <w:pPr>
        <w:rPr>
          <w:lang w:val="it-CH"/>
        </w:rPr>
      </w:pPr>
    </w:p>
    <w:p w:rsidR="001D4991" w:rsidRPr="0071205D" w:rsidRDefault="001D4991" w:rsidP="001D4991">
      <w:pPr>
        <w:rPr>
          <w:lang w:val="it-CH"/>
        </w:rPr>
      </w:pPr>
    </w:p>
    <w:p w:rsidR="00E934CC" w:rsidRPr="0071205D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Possibilità di finanziamento</w:t>
      </w:r>
    </w:p>
    <w:p w:rsidR="00E934CC" w:rsidRPr="0071205D" w:rsidRDefault="00E934CC" w:rsidP="001D4991">
      <w:pPr>
        <w:rPr>
          <w:lang w:val="it-CH"/>
        </w:rPr>
      </w:pPr>
    </w:p>
    <w:p w:rsidR="00E934CC" w:rsidRPr="0071205D" w:rsidRDefault="00E934CC" w:rsidP="003D65C0">
      <w:pPr>
        <w:pStyle w:val="AufzhlungStandard"/>
        <w:numPr>
          <w:ilvl w:val="0"/>
          <w:numId w:val="0"/>
        </w:numPr>
        <w:rPr>
          <w:lang w:val="it-CH"/>
        </w:rPr>
      </w:pPr>
      <w:r w:rsidRPr="0071205D">
        <w:rPr>
          <w:lang w:val="it-CH"/>
        </w:rPr>
        <w:t>Esistono fondamentalmente le seguenti possibilità di finanziamento:</w:t>
      </w:r>
    </w:p>
    <w:p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quota parte della colletta annuale dell’Epifania;</w:t>
      </w:r>
    </w:p>
    <w:p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prestiti con interessi di favore o senza interessi (anche come credito di prefinanziamento);</w:t>
      </w:r>
    </w:p>
    <w:p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azioni per la raccolta di fondi per il restauro di chiese e conventi;</w:t>
      </w:r>
    </w:p>
    <w:p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contributi modesti a fondo perso.</w:t>
      </w:r>
    </w:p>
    <w:p w:rsidR="00E934CC" w:rsidRPr="0071205D" w:rsidRDefault="00E934CC" w:rsidP="001D4991">
      <w:pPr>
        <w:rPr>
          <w:lang w:val="it-CH"/>
        </w:rPr>
      </w:pPr>
    </w:p>
    <w:p w:rsidR="00E934CC" w:rsidRDefault="00E934CC" w:rsidP="001D4991">
      <w:pPr>
        <w:rPr>
          <w:lang w:val="it-CH"/>
        </w:rPr>
      </w:pPr>
    </w:p>
    <w:p w:rsidR="008702B5" w:rsidRPr="0071205D" w:rsidRDefault="008702B5" w:rsidP="001D4991">
      <w:pPr>
        <w:rPr>
          <w:lang w:val="it-CH"/>
        </w:rPr>
      </w:pPr>
    </w:p>
    <w:p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Condizioni generali</w:t>
      </w:r>
    </w:p>
    <w:p w:rsidR="001D4991" w:rsidRPr="001D4991" w:rsidRDefault="001D4991" w:rsidP="001D4991">
      <w:pPr>
        <w:rPr>
          <w:lang w:val="it-CH"/>
        </w:rPr>
      </w:pPr>
    </w:p>
    <w:p w:rsidR="00E934CC" w:rsidRPr="001D4991" w:rsidRDefault="00E934CC" w:rsidP="001D4991">
      <w:pPr>
        <w:pStyle w:val="berschrift3nummeriert"/>
        <w:rPr>
          <w:rFonts w:ascii="Vectora Com 55 Roman" w:hAnsi="Vectora Com 55 Roman"/>
          <w:lang w:val="it-CH"/>
        </w:rPr>
      </w:pPr>
      <w:r w:rsidRPr="001D4991">
        <w:rPr>
          <w:rFonts w:ascii="Vectora Com 55 Roman" w:hAnsi="Vectora Com 55 Roman"/>
          <w:lang w:val="it-CH"/>
        </w:rPr>
        <w:t>Sulla base di un attestato rilasciato dall’Ordinariato o dall’autorità regionale diocesana, le chiese e le cappelle da restaurare devono servire anche in futuro per la pastorale attiva. Non è possibile ottenere agevolazioni per lavori all’esterno, risanamento di cimiteri o altro.</w:t>
      </w:r>
      <w:r w:rsidRPr="001D4991">
        <w:rPr>
          <w:rFonts w:ascii="Vectora Com 55 Roman" w:hAnsi="Vectora Com 55 Roman"/>
          <w:lang w:val="it-CH"/>
        </w:rPr>
        <w:br/>
      </w:r>
    </w:p>
    <w:p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I proprietari dell’opera hanno personalità giuridica ed esiste una decisione formale di costruzione da parte del rispettivo organo competente.</w:t>
      </w:r>
      <w:r w:rsidRPr="003D65C0">
        <w:rPr>
          <w:rFonts w:ascii="Vectora Com 55 Roman" w:hAnsi="Vectora Com 55 Roman"/>
          <w:lang w:val="it-CH"/>
        </w:rPr>
        <w:br/>
      </w:r>
    </w:p>
    <w:p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La situazione finanziaria globale deve essere esposta a MI in modo trasparente. Fra i criteri finanziari menzioniamo in particolare:</w:t>
      </w:r>
    </w:p>
    <w:p w:rsidR="00E934CC" w:rsidRPr="003D65C0" w:rsidRDefault="00E934CC" w:rsidP="009F267A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l’ammontare dell’aliquota dell’imposta di culto o delle tasse (sostanzialmente superiori alla media cantonale);</w:t>
      </w:r>
    </w:p>
    <w:p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la forza finanziaria del cantone (sostanzialmente al di sotto della media federale);</w:t>
      </w:r>
    </w:p>
    <w:p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debiti ed accantonamenti della parrocchia;</w:t>
      </w:r>
    </w:p>
    <w:p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lastRenderedPageBreak/>
        <w:t>prestazioni di terzi (Ufficio monumenti storici, aiuti per investimenti in regioni di montagna, fondi a disposizione da parte della Chiesa cantonale o della Diocesi, ecc.);</w:t>
      </w:r>
    </w:p>
    <w:p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mezzi propri.</w:t>
      </w:r>
      <w:r w:rsidRPr="003D65C0">
        <w:rPr>
          <w:lang w:val="it-CH"/>
        </w:rPr>
        <w:br/>
      </w:r>
    </w:p>
    <w:p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Qualora la parrocchia promuovesse delle azioni per la raccolta di fondi tramite ditte private, di norma MI non elargisce alcun finanziamento per un determinato periodo.</w:t>
      </w:r>
      <w:r w:rsidRPr="003D65C0">
        <w:rPr>
          <w:rFonts w:ascii="Vectora Com 55 Roman" w:hAnsi="Vectora Com 55 Roman"/>
          <w:lang w:val="it-CH"/>
        </w:rPr>
        <w:br/>
      </w:r>
    </w:p>
    <w:p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Ci si aspetta che la parrocchia abbia raccolto regolarmente e con successo, le collette della Festa federale e dell’Epifania e continui a raccomandare con impegno anche in futuro queste collette.</w:t>
      </w:r>
    </w:p>
    <w:p w:rsidR="00E934CC" w:rsidRPr="0071205D" w:rsidRDefault="00E934CC" w:rsidP="001D4991">
      <w:pPr>
        <w:rPr>
          <w:lang w:val="it-CH"/>
        </w:rPr>
      </w:pPr>
    </w:p>
    <w:p w:rsidR="00E934CC" w:rsidRDefault="00E934CC" w:rsidP="001D4991">
      <w:pPr>
        <w:rPr>
          <w:lang w:val="it-CH"/>
        </w:rPr>
      </w:pPr>
    </w:p>
    <w:p w:rsidR="003D65C0" w:rsidRPr="0071205D" w:rsidRDefault="003D65C0" w:rsidP="001D4991">
      <w:pPr>
        <w:rPr>
          <w:lang w:val="it-CH"/>
        </w:rPr>
      </w:pPr>
    </w:p>
    <w:p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Partecipazione al risultato della Colletta dell’Epifania</w:t>
      </w:r>
    </w:p>
    <w:p w:rsidR="003D65C0" w:rsidRPr="003D65C0" w:rsidRDefault="003D65C0" w:rsidP="003D65C0">
      <w:pPr>
        <w:rPr>
          <w:lang w:val="it-CH"/>
        </w:rPr>
      </w:pP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La tradizionale colletta dell’Epifania è destinata ogni anno al restauro di chiese parrocchiali in tre o più parrocchie finanziariamente deboli. Il risultato totale della colletta è suddiviso in parti uguali fra queste parrocchie. Ogni Ordinariato può, ogni due anni, proporre una parrocchia a cui destinare in modo proporzionale questo fondo.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Mentre metà della quota-parte, di cui la Parrocchia beneficerà, sarà versata a fondo perso, l’altra metà sarà accordata sotto forma di prestito senza interessi per 10 anni, rimborsabile in cinque acconti a partire dal 6. anno.</w:t>
      </w:r>
    </w:p>
    <w:p w:rsidR="00E934CC" w:rsidRPr="0071205D" w:rsidRDefault="00E934CC" w:rsidP="003D65C0">
      <w:pPr>
        <w:rPr>
          <w:lang w:val="it-CH"/>
        </w:rPr>
      </w:pPr>
    </w:p>
    <w:p w:rsidR="00E934CC" w:rsidRDefault="00E934CC" w:rsidP="003D65C0">
      <w:pPr>
        <w:rPr>
          <w:lang w:val="it-CH"/>
        </w:rPr>
      </w:pPr>
    </w:p>
    <w:p w:rsidR="003D65C0" w:rsidRPr="0071205D" w:rsidRDefault="003D65C0" w:rsidP="003D65C0">
      <w:pPr>
        <w:rPr>
          <w:lang w:val="it-CH"/>
        </w:rPr>
      </w:pPr>
    </w:p>
    <w:p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Concessione di prestiti</w:t>
      </w:r>
    </w:p>
    <w:p w:rsidR="003D65C0" w:rsidRPr="003D65C0" w:rsidRDefault="003D65C0" w:rsidP="003D65C0">
      <w:pPr>
        <w:rPr>
          <w:lang w:val="it-CH"/>
        </w:rPr>
      </w:pP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concede, secondo i mezzi a sua disposizione per restauri o costruzioni di chiese, cappelle o conventi, dei prestiti senza interesse o ad un interesse favorevole, normal</w:t>
      </w:r>
      <w:r w:rsidRPr="0071205D">
        <w:rPr>
          <w:rFonts w:ascii="Vectora Com 55 Roman" w:hAnsi="Vectora Com 55 Roman"/>
          <w:lang w:val="it-CH"/>
        </w:rPr>
        <w:softHyphen/>
        <w:t xml:space="preserve">mente per </w:t>
      </w:r>
      <w:proofErr w:type="gramStart"/>
      <w:r w:rsidRPr="0071205D">
        <w:rPr>
          <w:rFonts w:ascii="Vectora Com 55 Roman" w:hAnsi="Vectora Com 55 Roman"/>
          <w:lang w:val="it-CH"/>
        </w:rPr>
        <w:t>la durata di 10 anni</w:t>
      </w:r>
      <w:proofErr w:type="gramEnd"/>
      <w:r w:rsidRPr="0071205D">
        <w:rPr>
          <w:rFonts w:ascii="Vectora Com 55 Roman" w:hAnsi="Vectora Com 55 Roman"/>
          <w:lang w:val="it-CH"/>
        </w:rPr>
        <w:t>. I dettagli sono regolati da un contratto di prestito.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Per il restauro di altri edifici parrocchiali (saloni o case, ecc.) sono concessi prestiti ad un interesse favorevole.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Case di cura, di vacanze, di formazione o simili possono ricevere unicamente dei prestiti per il restauro della loro cappella, o nel caso svolgano attività parrocchiali.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Ad enti di diritto pubblico quali le parrocchie sono normalmente concessi prestiti fino all’importo massimo di CHF 150'</w:t>
      </w:r>
      <w:proofErr w:type="gramStart"/>
      <w:r w:rsidRPr="0071205D">
        <w:rPr>
          <w:rFonts w:ascii="Vectora Com 55 Roman" w:hAnsi="Vectora Com 55 Roman"/>
          <w:lang w:val="it-CH"/>
        </w:rPr>
        <w:t>000.-</w:t>
      </w:r>
      <w:proofErr w:type="gramEnd"/>
      <w:r w:rsidRPr="0071205D">
        <w:rPr>
          <w:rFonts w:ascii="Vectora Com 55 Roman" w:hAnsi="Vectora Com 55 Roman"/>
          <w:lang w:val="it-CH"/>
        </w:rPr>
        <w:t>, ad altri enti fino ad un importo massimo di CHF 100'000.-. Tutti i prestiti sono rimborsabili; questo per dare la possibilità a MI di conti</w:t>
      </w:r>
      <w:r w:rsidRPr="0071205D">
        <w:rPr>
          <w:rFonts w:ascii="Vectora Com 55 Roman" w:hAnsi="Vectora Com 55 Roman"/>
          <w:lang w:val="it-CH"/>
        </w:rPr>
        <w:softHyphen/>
        <w:t>nuare ad aiutare altre parrocchie finanziariamente deboli.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Per fissare il tasso d’interesse, MI fa riferimento al tasso per le ipoteche fisse di durata 10 anni della rispettiva Banca Cantonale, dedotto il 2%, ma al minimo l’1,5%.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può richiedere delle garanzie adeguate (p.es. l’iscrizione a Registro fondiario).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lastRenderedPageBreak/>
        <w:t xml:space="preserve">La concessione di prestiti può essere associata all’organizzazione di una raccolta di fondi. Il suo risultato sarà considerato quale ammortamento (v. n. 5). </w:t>
      </w:r>
    </w:p>
    <w:p w:rsidR="00E934CC" w:rsidRPr="0071205D" w:rsidRDefault="00E934CC" w:rsidP="003D65C0">
      <w:pPr>
        <w:rPr>
          <w:lang w:val="it-CH"/>
        </w:rPr>
      </w:pPr>
    </w:p>
    <w:p w:rsidR="00E934CC" w:rsidRDefault="00E934CC" w:rsidP="003D65C0">
      <w:pPr>
        <w:rPr>
          <w:lang w:val="it-CH"/>
        </w:rPr>
      </w:pPr>
    </w:p>
    <w:p w:rsidR="003D65C0" w:rsidRPr="0071205D" w:rsidRDefault="003D65C0" w:rsidP="003D65C0">
      <w:pPr>
        <w:rPr>
          <w:lang w:val="it-CH"/>
        </w:rPr>
      </w:pPr>
    </w:p>
    <w:p w:rsidR="00E934CC" w:rsidRDefault="00E934CC" w:rsidP="003D65C0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Raccolta di fondi</w:t>
      </w:r>
    </w:p>
    <w:p w:rsidR="003D65C0" w:rsidRPr="003D65C0" w:rsidRDefault="003D65C0" w:rsidP="003D65C0">
      <w:pPr>
        <w:rPr>
          <w:lang w:val="it-CH"/>
        </w:rPr>
      </w:pP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può organizzare delle raccolte di fondi per il restauro di chiese, cappelle e conventi mediante degli invii secondo un indirizzario proprio. I dettagli sono regolati da un contratto di prestazioni.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intraprende solo raccolte di fondi espressamente appoggiate dal rispettivo Vescovo.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si occupa della preparazione del materiale illustrativo, regola le modalità postali, registra l’incasso, provvede ai ringraziamenti, elabora conteggi e statistiche. L’azione comprende normalmente un minimo di 50'000 invii a indirizzi di potenziali donatori.</w:t>
      </w:r>
      <w:r w:rsidRPr="0071205D">
        <w:rPr>
          <w:rFonts w:ascii="Vectora Com 55 Roman" w:hAnsi="Vectora Com 55 Roman"/>
          <w:lang w:val="it-CH"/>
        </w:rPr>
        <w:br/>
      </w: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Il ricavo netto sarà versato alla Parrocchia quale contributo a fondo perso, rispettiva</w:t>
      </w:r>
      <w:r w:rsidRPr="0071205D">
        <w:rPr>
          <w:rFonts w:ascii="Vectora Com 55 Roman" w:hAnsi="Vectora Com 55 Roman"/>
          <w:lang w:val="it-CH"/>
        </w:rPr>
        <w:softHyphen/>
        <w:t xml:space="preserve"> mente andrà in diminuzione di un eventuale prestito concesso. Per il calcolo del risultato netto saranno in primo luogo dedotte tutte le spese sostenute da MI e le prestazioni di fornitori esterni. MI non può garantire l’ammontare del risultato, ma contribuirà, nel limite delle sue possibilità, ad un risultato soddisfacente.</w:t>
      </w:r>
    </w:p>
    <w:p w:rsidR="00E934CC" w:rsidRPr="0071205D" w:rsidRDefault="00E934CC" w:rsidP="003D65C0">
      <w:pPr>
        <w:rPr>
          <w:lang w:val="it-CH"/>
        </w:rPr>
      </w:pPr>
    </w:p>
    <w:p w:rsidR="00E934CC" w:rsidRDefault="00E934CC" w:rsidP="003D65C0">
      <w:pPr>
        <w:rPr>
          <w:lang w:val="it-CH"/>
        </w:rPr>
      </w:pPr>
    </w:p>
    <w:p w:rsidR="008702B5" w:rsidRPr="0071205D" w:rsidRDefault="008702B5" w:rsidP="003D65C0">
      <w:pPr>
        <w:rPr>
          <w:lang w:val="it-CH"/>
        </w:rPr>
      </w:pPr>
    </w:p>
    <w:p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B4245F">
        <w:rPr>
          <w:lang w:val="it-CH"/>
        </w:rPr>
        <w:t>Invio delle richieste di finanziamento, documentazione</w:t>
      </w:r>
    </w:p>
    <w:p w:rsidR="00441820" w:rsidRPr="00441820" w:rsidRDefault="00441820" w:rsidP="00441820">
      <w:pPr>
        <w:rPr>
          <w:lang w:val="it-CH"/>
        </w:rPr>
      </w:pPr>
    </w:p>
    <w:p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Le richieste di sussidio, che possono sempre essere inviate a MI, devono comprendere i seguenti allegati: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formulario “Domanda di sussidio” debitamente compilato;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breve descrizione dell’oggetto, possibilmente con foto;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breve presentazione dei lavori previsti;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 xml:space="preserve">copia della decisione dell’organo competente riguardante la costruzione o il restauro; 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accordo dell’Ufficio monumenti storici o dei beni culturali (se necessario)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attestato dell’Ordinariato o dell’autorità regionale diocesana;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preventivo dei costi;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piano finanziario;</w:t>
      </w:r>
    </w:p>
    <w:p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quadro della situazione finanziaria della parrocchia;</w:t>
      </w:r>
    </w:p>
    <w:p w:rsidR="00E934CC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ultimo resoconto annuale e bilancio della parrocchia.</w:t>
      </w:r>
    </w:p>
    <w:p w:rsidR="00E934CC" w:rsidRDefault="00E934CC" w:rsidP="00E934CC">
      <w:pPr>
        <w:pStyle w:val="AufzhlungStandard"/>
        <w:numPr>
          <w:ilvl w:val="0"/>
          <w:numId w:val="0"/>
        </w:numPr>
        <w:ind w:left="567"/>
        <w:rPr>
          <w:lang w:val="it-CH"/>
        </w:rPr>
      </w:pPr>
    </w:p>
    <w:p w:rsidR="00E934CC" w:rsidRDefault="00E934CC" w:rsidP="00E934CC">
      <w:pPr>
        <w:pStyle w:val="AufzhlungStandard"/>
        <w:numPr>
          <w:ilvl w:val="0"/>
          <w:numId w:val="0"/>
        </w:numPr>
        <w:ind w:left="567"/>
        <w:rPr>
          <w:lang w:val="it-CH"/>
        </w:rPr>
      </w:pPr>
      <w:r w:rsidRPr="0071205D">
        <w:rPr>
          <w:lang w:val="it-CH"/>
        </w:rPr>
        <w:t>Una documentazione completa ci faciliterà il lavoro.</w:t>
      </w:r>
      <w:r w:rsidRPr="0071205D">
        <w:rPr>
          <w:lang w:val="it-CH"/>
        </w:rPr>
        <w:br/>
      </w:r>
    </w:p>
    <w:p w:rsidR="008702B5" w:rsidRPr="0071205D" w:rsidRDefault="008702B5" w:rsidP="00E934CC">
      <w:pPr>
        <w:pStyle w:val="AufzhlungStandard"/>
        <w:numPr>
          <w:ilvl w:val="0"/>
          <w:numId w:val="0"/>
        </w:numPr>
        <w:ind w:left="567"/>
        <w:rPr>
          <w:lang w:val="it-CH"/>
        </w:rPr>
      </w:pPr>
    </w:p>
    <w:p w:rsidR="00E934CC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25249A">
        <w:rPr>
          <w:rFonts w:ascii="Vectora Com 55 Roman" w:hAnsi="Vectora Com 55 Roman"/>
          <w:lang w:val="it-CH"/>
        </w:rPr>
        <w:t>Le richieste di sussidio o ulteriori domande sono da indirizzare a:</w:t>
      </w:r>
    </w:p>
    <w:p w:rsidR="00441820" w:rsidRDefault="00441820" w:rsidP="00441820">
      <w:pPr>
        <w:ind w:left="1134"/>
        <w:rPr>
          <w:lang w:val="it-CH"/>
        </w:rPr>
      </w:pPr>
    </w:p>
    <w:p w:rsidR="008702B5" w:rsidRDefault="008702B5" w:rsidP="00441820">
      <w:pPr>
        <w:ind w:left="1134"/>
        <w:rPr>
          <w:lang w:val="it-CH"/>
        </w:rPr>
      </w:pPr>
    </w:p>
    <w:p w:rsidR="008702B5" w:rsidRPr="00441820" w:rsidRDefault="008702B5" w:rsidP="00441820">
      <w:pPr>
        <w:ind w:left="1134"/>
        <w:rPr>
          <w:lang w:val="it-CH"/>
        </w:rPr>
      </w:pPr>
    </w:p>
    <w:p w:rsidR="00E934CC" w:rsidRPr="0071205D" w:rsidRDefault="00453B69" w:rsidP="00E934CC">
      <w:pPr>
        <w:pStyle w:val="00Text95pt"/>
        <w:tabs>
          <w:tab w:val="left" w:pos="0"/>
        </w:tabs>
        <w:spacing w:line="240" w:lineRule="auto"/>
        <w:ind w:left="1134"/>
        <w:rPr>
          <w:lang w:val="it-CH"/>
        </w:rPr>
      </w:pPr>
      <w:r>
        <w:rPr>
          <w:lang w:val="it-CH"/>
        </w:rPr>
        <w:t>MI – Opera cattolica svizzera di solidarietà</w:t>
      </w:r>
    </w:p>
    <w:p w:rsidR="00E934CC" w:rsidRPr="0071205D" w:rsidRDefault="00E934CC" w:rsidP="00E934CC">
      <w:pPr>
        <w:pStyle w:val="00Text95pt"/>
        <w:spacing w:line="240" w:lineRule="auto"/>
        <w:ind w:left="1134"/>
        <w:rPr>
          <w:lang w:val="it-CH"/>
        </w:rPr>
      </w:pPr>
      <w:proofErr w:type="spellStart"/>
      <w:r w:rsidRPr="0071205D">
        <w:rPr>
          <w:lang w:val="it-CH"/>
        </w:rPr>
        <w:lastRenderedPageBreak/>
        <w:t>Schwertstrasse</w:t>
      </w:r>
      <w:proofErr w:type="spellEnd"/>
      <w:r w:rsidRPr="0071205D">
        <w:rPr>
          <w:lang w:val="it-CH"/>
        </w:rPr>
        <w:t xml:space="preserve"> 26</w:t>
      </w:r>
    </w:p>
    <w:p w:rsidR="00E934CC" w:rsidRPr="0071205D" w:rsidRDefault="00E934CC" w:rsidP="00E934CC">
      <w:pPr>
        <w:pStyle w:val="00Text95pt"/>
        <w:spacing w:line="240" w:lineRule="auto"/>
        <w:ind w:left="1134"/>
        <w:rPr>
          <w:lang w:val="it-CH"/>
        </w:rPr>
      </w:pPr>
      <w:r w:rsidRPr="0071205D">
        <w:rPr>
          <w:lang w:val="it-CH"/>
        </w:rPr>
        <w:t>Casella postale</w:t>
      </w:r>
      <w:r w:rsidR="009F267A">
        <w:rPr>
          <w:lang w:val="it-CH"/>
        </w:rPr>
        <w:t xml:space="preserve"> 748</w:t>
      </w:r>
    </w:p>
    <w:p w:rsidR="00E934CC" w:rsidRPr="0071205D" w:rsidRDefault="00E934CC" w:rsidP="00E934CC">
      <w:pPr>
        <w:pStyle w:val="00Text95pt"/>
        <w:spacing w:line="240" w:lineRule="auto"/>
        <w:ind w:left="1134"/>
        <w:rPr>
          <w:lang w:val="it-CH"/>
        </w:rPr>
      </w:pPr>
      <w:r w:rsidRPr="0071205D">
        <w:rPr>
          <w:lang w:val="it-CH"/>
        </w:rPr>
        <w:t>6301 Zugo</w:t>
      </w:r>
    </w:p>
    <w:p w:rsidR="00E934CC" w:rsidRPr="0071205D" w:rsidRDefault="00E934CC" w:rsidP="00E934CC">
      <w:pPr>
        <w:pStyle w:val="00Text95pt"/>
        <w:spacing w:line="240" w:lineRule="auto"/>
        <w:ind w:left="1134"/>
        <w:rPr>
          <w:lang w:val="it-CH"/>
        </w:rPr>
      </w:pPr>
      <w:r w:rsidRPr="0071205D">
        <w:rPr>
          <w:lang w:val="it-CH"/>
        </w:rPr>
        <w:t>Tel. 041 710 15 01</w:t>
      </w:r>
    </w:p>
    <w:p w:rsidR="00E934CC" w:rsidRDefault="00E934CC" w:rsidP="00E934CC">
      <w:pPr>
        <w:pStyle w:val="00Text95pt"/>
        <w:spacing w:line="240" w:lineRule="auto"/>
        <w:ind w:left="1134"/>
        <w:rPr>
          <w:lang w:val="it-CH"/>
        </w:rPr>
      </w:pPr>
      <w:r w:rsidRPr="0071205D">
        <w:rPr>
          <w:lang w:val="it-CH"/>
        </w:rPr>
        <w:t xml:space="preserve">E-mail: </w:t>
      </w:r>
      <w:hyperlink r:id="rId7" w:history="1">
        <w:r w:rsidRPr="0071205D">
          <w:rPr>
            <w:lang w:val="it-CH"/>
          </w:rPr>
          <w:t>info@</w:t>
        </w:r>
        <w:r w:rsidR="0084081B">
          <w:rPr>
            <w:lang w:val="it-CH"/>
          </w:rPr>
          <w:t>im-mi</w:t>
        </w:r>
        <w:r w:rsidRPr="0071205D">
          <w:rPr>
            <w:lang w:val="it-CH"/>
          </w:rPr>
          <w:t>.ch</w:t>
        </w:r>
      </w:hyperlink>
    </w:p>
    <w:p w:rsidR="009F267A" w:rsidRDefault="009F267A" w:rsidP="009F267A">
      <w:pPr>
        <w:rPr>
          <w:lang w:val="it-CH"/>
        </w:rPr>
      </w:pPr>
    </w:p>
    <w:p w:rsidR="00E934CC" w:rsidRPr="0071205D" w:rsidRDefault="00E934CC" w:rsidP="009F267A">
      <w:pPr>
        <w:rPr>
          <w:lang w:val="it-CH"/>
        </w:rPr>
      </w:pPr>
      <w:r w:rsidRPr="0071205D">
        <w:rPr>
          <w:lang w:val="it-CH"/>
        </w:rPr>
        <w:t>Raccomandiamo vivamente una presa di contatto preventiva. Siamo volentieri a disposizione per aiutarvi nel miglior modo possibile.</w:t>
      </w:r>
    </w:p>
    <w:p w:rsidR="00E934CC" w:rsidRPr="0071205D" w:rsidRDefault="00E934CC" w:rsidP="00E934CC">
      <w:pPr>
        <w:rPr>
          <w:lang w:val="it-CH"/>
        </w:rPr>
      </w:pPr>
    </w:p>
    <w:p w:rsidR="00E934CC" w:rsidRDefault="00E934CC" w:rsidP="00E934CC">
      <w:pPr>
        <w:rPr>
          <w:lang w:val="it-CH"/>
        </w:rPr>
      </w:pPr>
    </w:p>
    <w:p w:rsidR="00441820" w:rsidRPr="0071205D" w:rsidRDefault="00441820" w:rsidP="00E934CC">
      <w:pPr>
        <w:rPr>
          <w:lang w:val="it-CH"/>
        </w:rPr>
      </w:pPr>
    </w:p>
    <w:p w:rsidR="00E934CC" w:rsidRPr="0071205D" w:rsidRDefault="00E934CC" w:rsidP="00453B69">
      <w:pPr>
        <w:pStyle w:val="Brieftextbold"/>
        <w:rPr>
          <w:lang w:val="it-CH"/>
        </w:rPr>
      </w:pPr>
      <w:r w:rsidRPr="0071205D">
        <w:rPr>
          <w:lang w:val="it-CH"/>
        </w:rPr>
        <w:t xml:space="preserve">MI – </w:t>
      </w:r>
      <w:r w:rsidR="00453B69">
        <w:rPr>
          <w:lang w:val="it-CH"/>
        </w:rPr>
        <w:t>Opera cattolica svizzera di soli</w:t>
      </w:r>
      <w:r w:rsidRPr="0071205D">
        <w:rPr>
          <w:lang w:val="it-CH"/>
        </w:rPr>
        <w:t>darietà</w:t>
      </w:r>
    </w:p>
    <w:p w:rsidR="00E934CC" w:rsidRDefault="00E934CC" w:rsidP="00E934CC">
      <w:pPr>
        <w:rPr>
          <w:lang w:val="it-CH"/>
        </w:rPr>
      </w:pPr>
    </w:p>
    <w:p w:rsidR="00E934CC" w:rsidRDefault="00E934CC" w:rsidP="00E934CC">
      <w:pPr>
        <w:rPr>
          <w:lang w:val="it-CH"/>
        </w:rPr>
      </w:pPr>
    </w:p>
    <w:p w:rsidR="00441820" w:rsidRPr="0071205D" w:rsidRDefault="00441820" w:rsidP="00E934CC">
      <w:pPr>
        <w:rPr>
          <w:lang w:val="it-CH"/>
        </w:rPr>
      </w:pPr>
    </w:p>
    <w:p w:rsidR="00E934CC" w:rsidRPr="0071205D" w:rsidRDefault="00E934CC" w:rsidP="00E934CC">
      <w:pPr>
        <w:rPr>
          <w:lang w:val="it-CH"/>
        </w:rPr>
      </w:pPr>
      <w:r w:rsidRPr="0071205D">
        <w:rPr>
          <w:lang w:val="it-CH"/>
        </w:rPr>
        <w:t>Domanda di sussidio per ed</w:t>
      </w:r>
      <w:r w:rsidR="005231A3">
        <w:rPr>
          <w:lang w:val="it-CH"/>
        </w:rPr>
        <w:t>ifici sacri e beni parrocchiali</w:t>
      </w:r>
    </w:p>
    <w:p w:rsidR="00E934CC" w:rsidRPr="00E934CC" w:rsidRDefault="00E934CC" w:rsidP="004A3021">
      <w:pPr>
        <w:rPr>
          <w:lang w:val="it-CH"/>
        </w:rPr>
      </w:pPr>
    </w:p>
    <w:p w:rsidR="00E934CC" w:rsidRPr="00E934CC" w:rsidRDefault="00E934CC" w:rsidP="004A3021">
      <w:pPr>
        <w:rPr>
          <w:lang w:val="it-CH"/>
        </w:rPr>
      </w:pPr>
    </w:p>
    <w:sectPr w:rsidR="00E934CC" w:rsidRPr="00E934CC" w:rsidSect="002B6412">
      <w:headerReference w:type="default" r:id="rId8"/>
      <w:footerReference w:type="default" r:id="rId9"/>
      <w:headerReference w:type="first" r:id="rId10"/>
      <w:type w:val="continuous"/>
      <w:pgSz w:w="11906" w:h="16838"/>
      <w:pgMar w:top="2552" w:right="1418" w:bottom="1134" w:left="181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DC" w:rsidRDefault="00E74FDC">
      <w:r>
        <w:separator/>
      </w:r>
    </w:p>
  </w:endnote>
  <w:endnote w:type="continuationSeparator" w:id="0">
    <w:p w:rsidR="00E74FDC" w:rsidRDefault="00E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21" w:rsidRPr="00B50450" w:rsidRDefault="004A3021" w:rsidP="004A3021">
    <w:pPr>
      <w:pStyle w:val="FusszeileVectora"/>
      <w:tabs>
        <w:tab w:val="clear" w:pos="5103"/>
        <w:tab w:val="right" w:pos="8647"/>
      </w:tabs>
      <w:rPr>
        <w:rStyle w:val="Seitenzahl"/>
      </w:rPr>
    </w:pPr>
    <w:r>
      <w:tab/>
    </w:r>
    <w:r w:rsidRPr="00B50450">
      <w:rPr>
        <w:rStyle w:val="Seitenzahl"/>
      </w:rPr>
      <w:fldChar w:fldCharType="begin"/>
    </w:r>
    <w:r w:rsidRPr="00B50450">
      <w:rPr>
        <w:rStyle w:val="Seitenzahl"/>
      </w:rPr>
      <w:instrText xml:space="preserve"> PAGE </w:instrText>
    </w:r>
    <w:r w:rsidRPr="00B50450">
      <w:rPr>
        <w:rStyle w:val="Seitenzahl"/>
      </w:rPr>
      <w:fldChar w:fldCharType="separate"/>
    </w:r>
    <w:r w:rsidR="002E7AAB">
      <w:rPr>
        <w:rStyle w:val="Seitenzahl"/>
        <w:noProof/>
      </w:rPr>
      <w:t>4</w:t>
    </w:r>
    <w:r w:rsidRPr="00B50450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DC" w:rsidRDefault="00E74FDC">
      <w:r>
        <w:separator/>
      </w:r>
    </w:p>
  </w:footnote>
  <w:footnote w:type="continuationSeparator" w:id="0">
    <w:p w:rsidR="00E74FDC" w:rsidRDefault="00E7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21" w:rsidRDefault="00541949" w:rsidP="004A3021">
    <w:pPr>
      <w:pStyle w:val="Kopfzeile"/>
      <w:tabs>
        <w:tab w:val="clear" w:pos="9072"/>
        <w:tab w:val="right" w:pos="8647"/>
      </w:tabs>
      <w:jc w:val="right"/>
    </w:pPr>
    <w:r>
      <w:rPr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0;margin-top:33.9pt;width:435.35pt;height:38.3pt;z-index:251658240;mso-position-vertical-relative:page" o:allowoverlap="f" filled="f" stroked="f">
          <v:textbox style="mso-next-textbox:#_x0000_s2062" inset="0,0,0,0">
            <w:txbxContent>
              <w:p w:rsidR="004A3021" w:rsidRDefault="004A3021" w:rsidP="004A3021">
                <w:pPr>
                  <w:pStyle w:val="Standardklein"/>
                  <w:jc w:val="right"/>
                </w:pPr>
              </w:p>
              <w:p w:rsidR="00441820" w:rsidRDefault="00441820" w:rsidP="004A3021">
                <w:pPr>
                  <w:pStyle w:val="Standardklein"/>
                  <w:jc w:val="right"/>
                  <w:rPr>
                    <w:lang w:val="it-CH"/>
                  </w:rPr>
                </w:pPr>
                <w:r w:rsidRPr="00441820">
                  <w:rPr>
                    <w:lang w:val="it-CH"/>
                  </w:rPr>
                  <w:t>Norme per la concessione di finanziam</w:t>
                </w:r>
                <w:r>
                  <w:rPr>
                    <w:lang w:val="it-CH"/>
                  </w:rPr>
                  <w:t>enti per restauri o costruzioni</w:t>
                </w:r>
              </w:p>
            </w:txbxContent>
          </v:textbox>
          <w10:wrap type="topAndBottom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56.95pt;margin-top:-6.4pt;width:47pt;height:30.5pt;z-index:-251659264">
          <v:imagedata r:id="rId1" o:title="Logo_IM_farbig_ohne_Tex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21" w:rsidRDefault="00541949">
    <w:pPr>
      <w:pStyle w:val="Kopfzeile"/>
    </w:pPr>
    <w:r>
      <w:rPr>
        <w:noProof/>
      </w:rPr>
      <w:pict>
        <v:group id="Gruppieren 4" o:spid="_x0000_s2066" style="position:absolute;margin-left:-55.45pt;margin-top:-1.95pt;width:175.45pt;height:69.45pt;z-index:-251657216" coordorigin="658,561" coordsize="3509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67" type="#_x0000_t202" style="position:absolute;left:1797;top:930;width:2370;height:1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<v:textbox inset="0,0">
              <w:txbxContent>
                <w:p w:rsidR="002E7AAB" w:rsidRPr="00347FE0" w:rsidRDefault="002E7AAB" w:rsidP="002E7AAB">
                  <w:pPr>
                    <w:tabs>
                      <w:tab w:val="clear" w:pos="5103"/>
                    </w:tabs>
                    <w:autoSpaceDE w:val="0"/>
                    <w:autoSpaceDN w:val="0"/>
                    <w:adjustRightInd w:val="0"/>
                    <w:spacing w:line="210" w:lineRule="exact"/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  <w:t>IM – Inländische Mission</w:t>
                  </w:r>
                </w:p>
                <w:p w:rsidR="002E7AAB" w:rsidRPr="00347FE0" w:rsidRDefault="002E7AAB" w:rsidP="002E7AAB">
                  <w:pPr>
                    <w:tabs>
                      <w:tab w:val="clear" w:pos="5103"/>
                    </w:tabs>
                    <w:autoSpaceDE w:val="0"/>
                    <w:autoSpaceDN w:val="0"/>
                    <w:adjustRightInd w:val="0"/>
                    <w:spacing w:line="210" w:lineRule="exact"/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MI – Mission </w:t>
                  </w:r>
                  <w:proofErr w:type="spellStart"/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  <w:t>Intérieure</w:t>
                  </w:r>
                  <w:proofErr w:type="spellEnd"/>
                </w:p>
                <w:p w:rsidR="002E7AAB" w:rsidRPr="00347FE0" w:rsidRDefault="002E7AAB" w:rsidP="002E7AAB">
                  <w:pPr>
                    <w:tabs>
                      <w:tab w:val="clear" w:pos="5103"/>
                    </w:tabs>
                    <w:autoSpaceDE w:val="0"/>
                    <w:autoSpaceDN w:val="0"/>
                    <w:adjustRightInd w:val="0"/>
                    <w:spacing w:line="210" w:lineRule="exact"/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>MI – Missione Interna</w:t>
                  </w:r>
                </w:p>
                <w:p w:rsidR="002E7AAB" w:rsidRPr="00347FE0" w:rsidRDefault="002E7AAB" w:rsidP="002E7AAB">
                  <w:pPr>
                    <w:pStyle w:val="Kopfzeile"/>
                    <w:spacing w:line="210" w:lineRule="exact"/>
                    <w:rPr>
                      <w:rFonts w:ascii="Vectora Com 75 Bold" w:hAnsi="Vectora Com 75 Bold"/>
                      <w:noProof/>
                      <w:color w:val="000000"/>
                      <w:sz w:val="16"/>
                      <w:szCs w:val="16"/>
                      <w:lang w:val="it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 xml:space="preserve">MI – </w:t>
                  </w:r>
                  <w:proofErr w:type="spellStart"/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>Missiun</w:t>
                  </w:r>
                  <w:proofErr w:type="spellEnd"/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 xml:space="preserve"> Interna</w:t>
                  </w:r>
                </w:p>
                <w:p w:rsidR="002E7AAB" w:rsidRPr="0019141A" w:rsidRDefault="002E7AAB" w:rsidP="002E7AAB">
                  <w:pPr>
                    <w:pStyle w:val="Kopfzeile"/>
                    <w:spacing w:line="210" w:lineRule="exact"/>
                    <w:rPr>
                      <w:rFonts w:ascii="Vectora Com 75 Bold" w:hAnsi="Vectora Com 75 Bold"/>
                      <w:noProof/>
                      <w:color w:val="000000"/>
                      <w:lang w:val="it-CH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9" o:spid="_x0000_s2068" type="#_x0000_t75" alt="Logo_IM_farbig_ohne_Text" style="position:absolute;left:658;top:561;width:938;height: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">
            <v:imagedata r:id="rId1" o:title="Logo_IM_farbig_ohne_Text"/>
          </v:shape>
        </v:group>
      </w:pict>
    </w:r>
    <w:r>
      <w:rPr>
        <w:lang w:eastAsia="de-CH"/>
      </w:rPr>
      <w:pict>
        <v:shape id="_x0000_s2055" type="#_x0000_t202" style="position:absolute;margin-left:0;margin-top:87.9pt;width:433.85pt;height:39.55pt;z-index:251656192;mso-position-vertical-relative:page" o:allowoverlap="f" filled="f" stroked="f">
          <v:textbox style="mso-next-textbox:#_x0000_s2055" inset="0,0,0,0">
            <w:txbxContent>
              <w:p w:rsidR="004A3021" w:rsidRDefault="004A3021" w:rsidP="004A3021">
                <w:pPr>
                  <w:jc w:val="right"/>
                </w:pPr>
              </w:p>
            </w:txbxContent>
          </v:textbox>
          <w10:wrap type="topAndBottom" anchory="page"/>
        </v:shape>
      </w:pict>
    </w:r>
    <w:r w:rsidR="004A3021">
      <w:rPr>
        <w:lang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DCC8B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3AF21DA"/>
    <w:multiLevelType w:val="hybridMultilevel"/>
    <w:tmpl w:val="D85A9896"/>
    <w:lvl w:ilvl="0" w:tplc="BCCEBDA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ill Sans MT" w:eastAsia="Times New Roman" w:hAnsi="Gill Sans MT" w:cs="Times New Roman" w:hint="default"/>
        <w:b w:val="0"/>
        <w:i w:val="0"/>
        <w:sz w:val="19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8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2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5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7"/>
  </w:num>
  <w:num w:numId="15">
    <w:abstractNumId w:val="30"/>
  </w:num>
  <w:num w:numId="16">
    <w:abstractNumId w:val="29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32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4"/>
  </w:num>
  <w:num w:numId="31">
    <w:abstractNumId w:val="33"/>
  </w:num>
  <w:num w:numId="32">
    <w:abstractNumId w:val="27"/>
  </w:num>
  <w:num w:numId="33">
    <w:abstractNumId w:val="31"/>
  </w:num>
  <w:num w:numId="34">
    <w:abstractNumId w:val="6"/>
  </w:num>
  <w:num w:numId="35">
    <w:abstractNumId w:val="23"/>
  </w:num>
  <w:num w:numId="36">
    <w:abstractNumId w:val="15"/>
  </w:num>
  <w:num w:numId="37">
    <w:abstractNumId w:val="36"/>
  </w:num>
  <w:num w:numId="38">
    <w:abstractNumId w:val="2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28"/>
  </w:num>
  <w:num w:numId="45">
    <w:abstractNumId w:val="2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4CC"/>
    <w:rsid w:val="001D4991"/>
    <w:rsid w:val="001E36D0"/>
    <w:rsid w:val="002616E3"/>
    <w:rsid w:val="002678F2"/>
    <w:rsid w:val="002B6412"/>
    <w:rsid w:val="002C166B"/>
    <w:rsid w:val="002E7AAB"/>
    <w:rsid w:val="003D65C0"/>
    <w:rsid w:val="00441820"/>
    <w:rsid w:val="00453B69"/>
    <w:rsid w:val="00465AE8"/>
    <w:rsid w:val="004A3021"/>
    <w:rsid w:val="004E3591"/>
    <w:rsid w:val="004E72BD"/>
    <w:rsid w:val="005050CC"/>
    <w:rsid w:val="005221AA"/>
    <w:rsid w:val="0052276C"/>
    <w:rsid w:val="005231A3"/>
    <w:rsid w:val="00541949"/>
    <w:rsid w:val="00627328"/>
    <w:rsid w:val="006D7CD0"/>
    <w:rsid w:val="007A122C"/>
    <w:rsid w:val="0084081B"/>
    <w:rsid w:val="008702B5"/>
    <w:rsid w:val="008875FC"/>
    <w:rsid w:val="00897532"/>
    <w:rsid w:val="008B383F"/>
    <w:rsid w:val="008F0036"/>
    <w:rsid w:val="008F6DD6"/>
    <w:rsid w:val="00951AFF"/>
    <w:rsid w:val="009A50F9"/>
    <w:rsid w:val="009B5A96"/>
    <w:rsid w:val="009D2FAB"/>
    <w:rsid w:val="009F267A"/>
    <w:rsid w:val="00A569F6"/>
    <w:rsid w:val="00B21651"/>
    <w:rsid w:val="00B50450"/>
    <w:rsid w:val="00B7449D"/>
    <w:rsid w:val="00C95ACE"/>
    <w:rsid w:val="00CB2D05"/>
    <w:rsid w:val="00CD1305"/>
    <w:rsid w:val="00D63843"/>
    <w:rsid w:val="00D8475C"/>
    <w:rsid w:val="00E01EAD"/>
    <w:rsid w:val="00E04B26"/>
    <w:rsid w:val="00E74FDC"/>
    <w:rsid w:val="00E75576"/>
    <w:rsid w:val="00E934CC"/>
    <w:rsid w:val="00EC2FFC"/>
    <w:rsid w:val="00F17035"/>
    <w:rsid w:val="00F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oNotEmbedSmartTags/>
  <w:decimalSymbol w:val="."/>
  <w:listSeparator w:val=";"/>
  <w14:docId w14:val="168FCC53"/>
  <w15:chartTrackingRefBased/>
  <w15:docId w15:val="{EE0FEB99-7190-4B80-A856-E78D6FC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customStyle="1" w:styleId="00Text95pt">
    <w:name w:val="00 Text 9.5 pt"/>
    <w:basedOn w:val="Standard"/>
    <w:rsid w:val="00E934CC"/>
    <w:pPr>
      <w:spacing w:line="300" w:lineRule="exact"/>
    </w:pPr>
    <w:rPr>
      <w:szCs w:val="24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styleId="Dokumentstruktur">
    <w:name w:val="Document Map"/>
    <w:basedOn w:val="Standard"/>
    <w:semiHidden/>
    <w:rsid w:val="00465AE8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8F6DD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E7AAB"/>
    <w:rPr>
      <w:rFonts w:ascii="Vectora Com 55 Roman" w:hAnsi="Vectora Com 55 Roman"/>
      <w:spacing w:val="6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ssione-intern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zAllgemeine\IM_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IM_Bericht</Template>
  <TotalTime>0</TotalTime>
  <Pages>4</Pages>
  <Words>957</Words>
  <Characters>5641</Characters>
  <Application>Microsoft Office Word</Application>
  <DocSecurity>0</DocSecurity>
  <Lines>161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6528</CharactersWithSpaces>
  <SharedDoc>false</SharedDoc>
  <HLinks>
    <vt:vector size="6" baseType="variant"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mailto:info@missione-interna.ch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cp:lastModifiedBy>Urban Fink-Wagner/Inländische Mission</cp:lastModifiedBy>
  <cp:revision>3</cp:revision>
  <cp:lastPrinted>2017-05-23T09:23:00Z</cp:lastPrinted>
  <dcterms:created xsi:type="dcterms:W3CDTF">2018-03-22T10:25:00Z</dcterms:created>
  <dcterms:modified xsi:type="dcterms:W3CDTF">2018-03-22T10:26:00Z</dcterms:modified>
</cp:coreProperties>
</file>